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0393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03936" w:rsidRPr="00027E03" w:rsidRDefault="0050393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0393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03936" w:rsidRPr="00102A72" w:rsidRDefault="0050393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03936" w:rsidRPr="00102A72" w:rsidRDefault="0050393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03936" w:rsidRPr="00027E03" w:rsidRDefault="0050393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503936" w:rsidRPr="00102A72" w:rsidRDefault="0050393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03936" w:rsidRPr="00027E03" w:rsidRDefault="0050393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503936" w:rsidRPr="00102A72" w:rsidRDefault="0050393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50393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0393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C73B5">
              <w:rPr>
                <w:rFonts w:ascii="Arial" w:hAnsi="Arial" w:cs="Arial"/>
                <w:noProof/>
                <w:sz w:val="22"/>
                <w:szCs w:val="22"/>
              </w:rPr>
              <w:t>4162.010.26.1.0050-2025</w:t>
            </w:r>
          </w:p>
        </w:tc>
      </w:tr>
      <w:tr w:rsidR="0050393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C73B5">
              <w:rPr>
                <w:rFonts w:ascii="Arial" w:hAnsi="Arial" w:cs="Arial"/>
                <w:noProof/>
                <w:sz w:val="22"/>
                <w:szCs w:val="22"/>
              </w:rPr>
              <w:t>JUAN PABLO MOLINA GARCIA</w:t>
            </w:r>
          </w:p>
        </w:tc>
      </w:tr>
      <w:tr w:rsidR="0050393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1.112.492.680</w:t>
            </w:r>
          </w:p>
        </w:tc>
      </w:tr>
      <w:tr w:rsidR="0050393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0393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0393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C73B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50393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0393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03936" w:rsidRPr="00E355CD" w:rsidRDefault="00503936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03936" w:rsidRPr="00E355CD" w:rsidRDefault="0050393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50393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0393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0393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0393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0393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0393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03936" w:rsidRPr="00027E03" w:rsidRDefault="0050393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93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C37CFA" w:rsidRDefault="00503936" w:rsidP="00C37CFA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C73B5">
              <w:rPr>
                <w:rFonts w:ascii="Arial" w:hAnsi="Arial" w:cs="Arial"/>
                <w:noProof/>
                <w:sz w:val="24"/>
                <w:szCs w:val="24"/>
              </w:rPr>
              <w:t>DIEZ MILLONES SETECIENTOS CUARENTA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10.740.000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0393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F97E61" w:rsidRDefault="0050393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0393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F97E61" w:rsidRDefault="0050393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0393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0393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0393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0393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03936" w:rsidRPr="00027E03" w:rsidRDefault="0050393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0393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3936" w:rsidRPr="00027E03" w:rsidRDefault="0050393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93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0393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027E03" w:rsidRDefault="0050393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0393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C53907" w:rsidRDefault="0050393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10.740.000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C53907" w:rsidRDefault="0050393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C53907" w:rsidRDefault="0050393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03936" w:rsidRPr="00C53907" w:rsidRDefault="0050393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</w:p>
              </w:tc>
            </w:tr>
          </w:tbl>
          <w:p w:rsidR="00503936" w:rsidRPr="00027E03" w:rsidRDefault="0050393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93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03936" w:rsidRPr="00027E03" w:rsidRDefault="0050393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0393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027E03" w:rsidRDefault="0050393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0393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AA4624" w:rsidRDefault="0050393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03936" w:rsidRPr="00AA4624" w:rsidRDefault="0050393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C37CFA" w:rsidRDefault="005039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03936" w:rsidRPr="00C37CFA" w:rsidRDefault="00503936" w:rsidP="00400AEC">
            <w:pPr>
              <w:tabs>
                <w:tab w:val="left" w:pos="2579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No. Planilla: </w:t>
            </w:r>
            <w:r w:rsidR="00C37CFA"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>32527833</w:t>
            </w: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</w:r>
          </w:p>
          <w:p w:rsidR="00503936" w:rsidRPr="00C37CFA" w:rsidRDefault="005039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No. PIN, Autorización, Referencia, Pago: </w:t>
            </w:r>
            <w:r w:rsidR="00C37CFA"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>32527833</w:t>
            </w:r>
          </w:p>
          <w:p w:rsidR="00503936" w:rsidRPr="00C37CFA" w:rsidRDefault="005039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Operador: </w:t>
            </w:r>
            <w:r w:rsid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>ASOPAGOS</w:t>
            </w:r>
          </w:p>
          <w:p w:rsidR="00503936" w:rsidRPr="00C37CFA" w:rsidRDefault="005039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Fecha de Pago: </w:t>
            </w:r>
            <w:r w:rsid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>12/02/2025</w:t>
            </w:r>
          </w:p>
          <w:p w:rsidR="00503936" w:rsidRPr="00AA4624" w:rsidRDefault="00503936" w:rsidP="00C37CFA">
            <w:pPr>
              <w:rPr>
                <w:rFonts w:ascii="Arial" w:hAnsi="Arial" w:cs="Arial"/>
                <w:sz w:val="22"/>
                <w:szCs w:val="22"/>
              </w:rPr>
            </w:pPr>
            <w:r w:rsidRP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Periodo de pago de la seguridad social: </w:t>
            </w:r>
            <w:r w:rsidR="00C37CFA">
              <w:rPr>
                <w:rFonts w:ascii="Arial" w:hAnsi="Arial" w:cs="Arial"/>
                <w:color w:val="000000" w:themeColor="text1"/>
                <w:sz w:val="22"/>
                <w:szCs w:val="22"/>
              </w:rPr>
              <w:t>Enero-2025</w:t>
            </w:r>
          </w:p>
        </w:tc>
      </w:tr>
      <w:tr w:rsidR="0050393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Default="00503936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  <w:p w:rsidR="00C37CFA" w:rsidRPr="00AA4624" w:rsidRDefault="00C37CF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0393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03936" w:rsidRPr="0045600C" w:rsidRDefault="0050393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0393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503936" w:rsidRPr="00027E03" w:rsidRDefault="0050393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BC73B5">
              <w:rPr>
                <w:noProof/>
              </w:rPr>
              <w:t>4162.010.26.1.0050-2025</w:t>
            </w:r>
          </w:p>
          <w:p w:rsidR="00503936" w:rsidRPr="00027E03" w:rsidRDefault="0050393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503936" w:rsidRDefault="00503936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7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el desarrollo de planes de entrenamiento físico en cada área de deporte asignada, adaptándose a las necesidades específicas de los deportistas, garantizando una preparación integral para su participación en la competencia.</w:t>
            </w:r>
          </w:p>
          <w:p w:rsidR="00C37CFA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el cronograma del mes de febrero con la intención de visitar y ajustar los</w:t>
            </w: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planes de preparación física de cada deporte respondiendo a las necesidades específicas de</w:t>
            </w:r>
          </w:p>
          <w:p w:rsid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deportistas.</w:t>
            </w:r>
          </w:p>
          <w:p w:rsidR="00C37CFA" w:rsidRPr="00BC73B5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03936" w:rsidRDefault="00503936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7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Acompañar las sesiones de entrenamiento de las diferentes disciplinas con el fin de realizar un seguimiento que permita la mejora constante de los procesos, desde la preparación física.</w:t>
            </w:r>
          </w:p>
          <w:p w:rsidR="00C37CFA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diligenció el formato herramienta metodológica de intervención semanal para cada</w:t>
            </w: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 asignado, acorde a los acompañamientos de las sesiones de entrenamiento de las</w:t>
            </w:r>
          </w:p>
          <w:p w:rsid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diferentes para-disciplinas deportivas.</w:t>
            </w:r>
          </w:p>
          <w:p w:rsidR="00C37CFA" w:rsidRPr="00BC73B5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03936" w:rsidRDefault="00503936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7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Acompañar evaluaciones periódicas de los entrenadores, utilizando pruebas físicas,  para ajustar los planes de entrenamiento según los resultados obtenidos.</w:t>
            </w:r>
          </w:p>
          <w:p w:rsidR="00C37CFA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yo en los monitoreos y chequeos </w:t>
            </w: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establecidos por los entrenadores en el mes de febrero.</w:t>
            </w:r>
          </w:p>
          <w:p w:rsidR="00C37CFA" w:rsidRPr="00BC73B5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03936" w:rsidRDefault="00503936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7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a la articulación del trabajo interdisciplinario con los entrenadores, metodólogos y otros miembros del equipo técnico, para garantizar la coherencia entre la técnica y la preparación física en el proceso de preparación y competencia.</w:t>
            </w:r>
          </w:p>
          <w:p w:rsidR="00C37CFA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mesas de trabajo interdisciplinarias con entrenadores y metodólogos en</w:t>
            </w:r>
          </w:p>
          <w:p w:rsid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busca de realizar ajustes sobre el proceso que se viene desarrollando.</w:t>
            </w:r>
          </w:p>
          <w:p w:rsidR="00C37CFA" w:rsidRPr="00BC73B5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03936" w:rsidRDefault="00503936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7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Apoyar con el cumplimiento de las actividades en el desarrollo del sistema de gestión de calidad, el sistema de gestión ambiental y el sistema de gestión de seguridad y salud en el trabajo.</w:t>
            </w:r>
          </w:p>
          <w:p w:rsidR="00C37CFA" w:rsidRDefault="00C37CFA" w:rsidP="001F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desarrolló actividades correspondientes al objeto contractual tomando registros</w:t>
            </w:r>
          </w:p>
          <w:p w:rsidR="00C37CFA" w:rsidRPr="00C37CFA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fotográficos de las actividades y visitas de acompañamientos realizados en el mes, diligencia de</w:t>
            </w:r>
          </w:p>
          <w:p w:rsidR="00C37CFA" w:rsidRPr="00BC73B5" w:rsidRDefault="00C37CFA" w:rsidP="00C37C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7C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formatos del área de calidad, cronogramas y sesiones de intervención semanal.</w:t>
            </w:r>
          </w:p>
          <w:p w:rsidR="00503936" w:rsidRPr="00A74105" w:rsidRDefault="0050393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503936" w:rsidRPr="00027E03" w:rsidRDefault="0050393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503936" w:rsidRPr="00027E03" w:rsidRDefault="0050393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03936" w:rsidRDefault="0050393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503936" w:rsidRPr="00027E03" w:rsidRDefault="0050393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03936" w:rsidRDefault="0050393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9" w:history="1">
              <w:r w:rsidR="00C37CFA" w:rsidRPr="00BC73B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https://drive.google.com/drive/folders/1ljNhI6igJ6n0XV1TMvUL_s_s5uIieFc_?usp=drive_link</w:t>
              </w:r>
            </w:hyperlink>
          </w:p>
          <w:p w:rsidR="00C37CFA" w:rsidRPr="00C37CFA" w:rsidRDefault="00C37CF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50393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0393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0393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0393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0393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0393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0393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:rsidR="00503936" w:rsidRPr="00027E03" w:rsidRDefault="0050393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03936" w:rsidRPr="00027E03" w:rsidRDefault="0050393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0393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936" w:rsidRPr="00027E03" w:rsidRDefault="0050393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503936" w:rsidRDefault="00503936" w:rsidP="003F3A44">
      <w:pPr>
        <w:rPr>
          <w:rFonts w:ascii="Arial" w:hAnsi="Arial" w:cs="Arial"/>
          <w:sz w:val="22"/>
          <w:szCs w:val="22"/>
        </w:rPr>
        <w:sectPr w:rsidR="00503936" w:rsidSect="00503936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6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936" w:rsidRPr="00027E03" w:rsidRDefault="00503936" w:rsidP="003F3A44">
      <w:pPr>
        <w:rPr>
          <w:rFonts w:ascii="Arial" w:hAnsi="Arial" w:cs="Arial"/>
          <w:sz w:val="22"/>
          <w:szCs w:val="22"/>
        </w:rPr>
      </w:pPr>
    </w:p>
    <w:sectPr w:rsidR="00503936" w:rsidRPr="00027E03" w:rsidSect="00503936">
      <w:headerReference w:type="default" r:id="rId18"/>
      <w:footerReference w:type="default" r:id="rId19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AE" w:rsidRDefault="00A628AE">
      <w:r>
        <w:separator/>
      </w:r>
    </w:p>
  </w:endnote>
  <w:endnote w:type="continuationSeparator" w:id="0">
    <w:p w:rsidR="00A628AE" w:rsidRDefault="00A6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36" w:rsidRDefault="00503936">
    <w:pPr>
      <w:pStyle w:val="Piedepgina"/>
      <w:jc w:val="both"/>
      <w:rPr>
        <w:rFonts w:ascii="Arial" w:hAnsi="Arial" w:cs="Arial"/>
        <w:sz w:val="16"/>
        <w:szCs w:val="16"/>
      </w:rPr>
    </w:pPr>
  </w:p>
  <w:p w:rsidR="00503936" w:rsidRDefault="0050393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03936" w:rsidRDefault="0050393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37CF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37CF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0393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0393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AE" w:rsidRDefault="00A628AE">
      <w:r>
        <w:rPr>
          <w:color w:val="000000"/>
        </w:rPr>
        <w:separator/>
      </w:r>
    </w:p>
  </w:footnote>
  <w:footnote w:type="continuationSeparator" w:id="0">
    <w:p w:rsidR="00A628AE" w:rsidRDefault="00A62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393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03936" w:rsidRDefault="0050393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03936" w:rsidRPr="003F3A44" w:rsidRDefault="0050393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03936" w:rsidRDefault="0050393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>
          <w:pPr>
            <w:pStyle w:val="Encabezado"/>
            <w:jc w:val="center"/>
            <w:rPr>
              <w:rFonts w:ascii="Arial" w:hAnsi="Arial" w:cs="Arial"/>
            </w:rPr>
          </w:pPr>
        </w:p>
        <w:p w:rsidR="00503936" w:rsidRPr="003F3A44" w:rsidRDefault="0050393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03936" w:rsidRPr="003F3A44" w:rsidRDefault="0050393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03936" w:rsidRDefault="00503936">
          <w:pPr>
            <w:pStyle w:val="Encabezado"/>
            <w:jc w:val="center"/>
            <w:rPr>
              <w:rFonts w:ascii="Arial" w:hAnsi="Arial" w:cs="Arial"/>
            </w:rPr>
          </w:pPr>
        </w:p>
        <w:p w:rsidR="00503936" w:rsidRPr="003F3A44" w:rsidRDefault="00503936">
          <w:pPr>
            <w:pStyle w:val="Encabezado"/>
            <w:jc w:val="center"/>
            <w:rPr>
              <w:rFonts w:ascii="Arial" w:hAnsi="Arial" w:cs="Arial"/>
            </w:rPr>
          </w:pPr>
        </w:p>
        <w:p w:rsidR="00503936" w:rsidRPr="003F3A44" w:rsidRDefault="0050393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03936" w:rsidRPr="003F3A44" w:rsidRDefault="0050393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Pr="003F3A44" w:rsidRDefault="0050393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0393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03936" w:rsidRDefault="0050393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03936" w:rsidRDefault="0050393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177C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3936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28AE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CFA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ljNhI6igJ6n0XV1TMvUL_s_s5uIieFc_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AD86AA-C87F-49D9-8C46-53932CE0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811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2015-09-09T21:41:00Z</cp:lastPrinted>
  <dcterms:created xsi:type="dcterms:W3CDTF">2025-02-13T17:48:00Z</dcterms:created>
  <dcterms:modified xsi:type="dcterms:W3CDTF">2025-02-13T17:54:00Z</dcterms:modified>
</cp:coreProperties>
</file>